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260"/>
        <w:gridCol w:w="4678"/>
        <w:gridCol w:w="5180"/>
      </w:tblGrid>
      <w:tr w:rsidR="00CB4345">
        <w:trPr>
          <w:cantSplit/>
          <w:trHeight w:hRule="exact" w:val="397"/>
          <w:jc w:val="center"/>
        </w:trPr>
        <w:tc>
          <w:tcPr>
            <w:tcW w:w="1668" w:type="dxa"/>
            <w:vMerge w:val="restart"/>
            <w:tcBorders>
              <w:top w:val="nil"/>
              <w:left w:val="nil"/>
              <w:right w:val="nil"/>
            </w:tcBorders>
          </w:tcPr>
          <w:p w:rsidR="00CB4345" w:rsidRDefault="00D23AE4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23AE4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63.75pt">
                  <v:imagedata r:id="rId7" o:title="blue%20tiff"/>
                </v:shape>
              </w:pict>
            </w:r>
          </w:p>
        </w:tc>
        <w:tc>
          <w:tcPr>
            <w:tcW w:w="13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Default="00CB4345" w:rsidP="007623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B4345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right w:val="nil"/>
            </w:tcBorders>
          </w:tcPr>
          <w:p w:rsidR="00CB4345" w:rsidRDefault="00CB4345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92644B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SC2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9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583C85" w:rsidRDefault="00406480" w:rsidP="006F76BC">
            <w:pPr>
              <w:rPr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</w:rPr>
              <w:t>Fourth</w:t>
            </w:r>
            <w:r w:rsidR="006B2453">
              <w:rPr>
                <w:rFonts w:cs="Arial"/>
                <w:sz w:val="24"/>
                <w:szCs w:val="24"/>
              </w:rPr>
              <w:t xml:space="preserve"> Committee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Draft R 50</w:t>
            </w:r>
            <w:r w:rsidR="006B2453">
              <w:rPr>
                <w:rFonts w:cs="Arial"/>
                <w:sz w:val="24"/>
                <w:szCs w:val="24"/>
              </w:rPr>
              <w:t xml:space="preserve">-1 </w:t>
            </w:r>
            <w:r w:rsidR="00583C85">
              <w:rPr>
                <w:rFonts w:cs="Arial"/>
                <w:sz w:val="24"/>
                <w:szCs w:val="24"/>
              </w:rPr>
              <w:t>: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</w:t>
            </w:r>
            <w:r w:rsidR="006F76BC" w:rsidRPr="00583C85">
              <w:rPr>
                <w:sz w:val="24"/>
                <w:szCs w:val="24"/>
              </w:rPr>
              <w:t xml:space="preserve">Continuous Totalising weighing instruments </w:t>
            </w:r>
            <w:r w:rsidR="00583C85">
              <w:rPr>
                <w:sz w:val="24"/>
                <w:szCs w:val="24"/>
              </w:rPr>
              <w:t xml:space="preserve">- </w:t>
            </w:r>
            <w:r w:rsidR="00583C85" w:rsidRPr="00583C85">
              <w:rPr>
                <w:sz w:val="24"/>
                <w:szCs w:val="24"/>
              </w:rPr>
              <w:t>Part 1 Metrological and test requirements</w:t>
            </w:r>
          </w:p>
        </w:tc>
      </w:tr>
      <w:tr w:rsidR="0015693D" w:rsidTr="00993641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SC2 </w:t>
            </w:r>
            <w:r w:rsidRPr="00961210">
              <w:rPr>
                <w:rFonts w:cs="Arial"/>
                <w:szCs w:val="22"/>
                <w:lang w:val="en-GB"/>
              </w:rPr>
              <w:t>Country/Liaison Organisation:</w:t>
            </w:r>
          </w:p>
        </w:tc>
        <w:tc>
          <w:tcPr>
            <w:tcW w:w="467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406480" w:rsidRDefault="006B2453" w:rsidP="00406480">
            <w:pPr>
              <w:suppressAutoHyphens/>
              <w:rPr>
                <w:rFonts w:cs="Arial"/>
                <w:b/>
                <w:sz w:val="24"/>
                <w:szCs w:val="24"/>
                <w:lang w:val="fr-BE"/>
              </w:rPr>
            </w:pPr>
            <w:r w:rsidRPr="00406480">
              <w:rPr>
                <w:rFonts w:cs="Arial"/>
                <w:b/>
                <w:sz w:val="24"/>
                <w:szCs w:val="24"/>
                <w:lang w:val="fr-BE"/>
              </w:rPr>
              <w:t xml:space="preserve">TC 9/SC 2 </w:t>
            </w:r>
            <w:r w:rsidR="00406480" w:rsidRPr="00406480">
              <w:rPr>
                <w:rFonts w:cs="Arial"/>
                <w:b/>
                <w:sz w:val="24"/>
                <w:szCs w:val="24"/>
                <w:lang w:val="fr-BE"/>
              </w:rPr>
              <w:t xml:space="preserve">4 CD </w:t>
            </w:r>
            <w:r w:rsidRPr="00406480">
              <w:rPr>
                <w:rFonts w:cs="Arial"/>
                <w:b/>
                <w:sz w:val="24"/>
                <w:szCs w:val="24"/>
                <w:lang w:val="fr-BE"/>
              </w:rPr>
              <w:t xml:space="preserve">Comments </w:t>
            </w:r>
            <w:r w:rsidR="00406480" w:rsidRPr="00406480">
              <w:rPr>
                <w:rFonts w:cs="Arial"/>
                <w:b/>
                <w:sz w:val="24"/>
                <w:szCs w:val="24"/>
                <w:lang w:val="fr-BE"/>
              </w:rPr>
              <w:t>Template</w:t>
            </w:r>
          </w:p>
        </w:tc>
        <w:tc>
          <w:tcPr>
            <w:tcW w:w="51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0E14E2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993641">
              <w:rPr>
                <w:rFonts w:cs="Arial"/>
                <w:sz w:val="24"/>
                <w:szCs w:val="24"/>
                <w:lang w:val="en-GB"/>
              </w:rPr>
              <w:t xml:space="preserve"> to return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DD494E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DD494E" w:rsidRPr="00DD494E">
              <w:rPr>
                <w:rFonts w:cs="Arial"/>
                <w:b/>
                <w:sz w:val="24"/>
                <w:szCs w:val="24"/>
                <w:lang w:val="en-GB"/>
              </w:rPr>
              <w:t xml:space="preserve">30 </w:t>
            </w:r>
            <w:r w:rsidR="000E14E2">
              <w:rPr>
                <w:rFonts w:cs="Arial"/>
                <w:b/>
                <w:sz w:val="24"/>
                <w:szCs w:val="24"/>
                <w:lang w:val="en-GB"/>
              </w:rPr>
              <w:t>March</w:t>
            </w:r>
            <w:r w:rsidR="00DD494E" w:rsidRPr="00DD494E">
              <w:rPr>
                <w:rFonts w:cs="Arial"/>
                <w:b/>
                <w:sz w:val="24"/>
                <w:szCs w:val="24"/>
                <w:lang w:val="en-GB"/>
              </w:rPr>
              <w:t xml:space="preserve"> 20</w:t>
            </w:r>
            <w:r w:rsidR="00776BF4">
              <w:rPr>
                <w:rFonts w:cs="Arial"/>
                <w:b/>
                <w:sz w:val="24"/>
                <w:szCs w:val="24"/>
                <w:lang w:val="en-GB"/>
              </w:rPr>
              <w:t>1</w:t>
            </w:r>
            <w:r w:rsidR="00EB4EF8">
              <w:rPr>
                <w:rFonts w:cs="Arial"/>
                <w:b/>
                <w:sz w:val="24"/>
                <w:szCs w:val="24"/>
                <w:lang w:val="en-GB"/>
              </w:rPr>
              <w:t>2</w:t>
            </w:r>
          </w:p>
        </w:tc>
      </w:tr>
      <w:tr w:rsidR="0015693D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</w:t>
            </w:r>
            <w:r w:rsidRPr="0092644B">
              <w:rPr>
                <w:rFonts w:cs="Arial"/>
                <w:szCs w:val="22"/>
                <w:lang w:val="en-GB"/>
              </w:rPr>
              <w:t>SC2 Secretariat</w:t>
            </w:r>
            <w:r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9858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644B">
              <w:rPr>
                <w:rFonts w:cs="Arial"/>
                <w:szCs w:val="22"/>
                <w:lang w:val="en-GB"/>
              </w:rPr>
              <w:t>United Kingdom</w:t>
            </w:r>
            <w:r>
              <w:rPr>
                <w:rFonts w:cs="Arial"/>
                <w:szCs w:val="22"/>
                <w:lang w:val="en-GB"/>
              </w:rPr>
              <w:t xml:space="preserve"> (</w:t>
            </w:r>
            <w:hyperlink r:id="rId8" w:history="1">
              <w:r w:rsidR="00786E58" w:rsidRPr="002F0ECC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EA15F8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Member </w:t>
            </w:r>
            <w:r w:rsidR="006F76BC" w:rsidRPr="004978B5">
              <w:rPr>
                <w:rFonts w:ascii="Times New Roman" w:hAnsi="Times New Roman"/>
                <w:b/>
                <w:lang w:val="en-GB"/>
              </w:rPr>
              <w:t>Comment</w:t>
            </w:r>
            <w:r>
              <w:rPr>
                <w:rFonts w:ascii="Times New Roman" w:hAnsi="Times New Roman"/>
                <w:b/>
                <w:lang w:val="en-GB"/>
              </w:rPr>
              <w:t>s</w:t>
            </w:r>
          </w:p>
        </w:tc>
      </w:tr>
      <w:tr w:rsidR="00E82FF7" w:rsidTr="00420C55">
        <w:trPr>
          <w:cantSplit/>
          <w:trHeight w:val="340"/>
          <w:jc w:val="center"/>
        </w:trPr>
        <w:tc>
          <w:tcPr>
            <w:tcW w:w="14335" w:type="dxa"/>
            <w:gridSpan w:val="4"/>
          </w:tcPr>
          <w:p w:rsidR="00E82FF7" w:rsidRPr="00E82FF7" w:rsidRDefault="00E82FF7" w:rsidP="00E82FF7">
            <w:pPr>
              <w:suppressAutoHyphens/>
              <w:jc w:val="both"/>
              <w:rPr>
                <w:rFonts w:cs="Arial"/>
                <w:b/>
                <w:color w:val="7030A0"/>
                <w:lang w:val="en-GB"/>
              </w:rPr>
            </w:pPr>
            <w:r w:rsidRPr="00E82FF7">
              <w:rPr>
                <w:rFonts w:cs="Arial"/>
                <w:b/>
                <w:color w:val="7030A0"/>
                <w:lang w:val="en-GB"/>
              </w:rPr>
              <w:t>Note:</w:t>
            </w:r>
          </w:p>
          <w:p w:rsidR="00E82FF7" w:rsidRPr="00E82FF7" w:rsidRDefault="00E82FF7" w:rsidP="00E82FF7">
            <w:pPr>
              <w:suppressAutoHyphens/>
              <w:jc w:val="both"/>
              <w:rPr>
                <w:rFonts w:cs="Arial"/>
                <w:b/>
                <w:color w:val="7030A0"/>
                <w:lang w:val="en-GB"/>
              </w:rPr>
            </w:pPr>
          </w:p>
          <w:p w:rsidR="00E82FF7" w:rsidRPr="00722B60" w:rsidRDefault="00E82FF7" w:rsidP="00E82FF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  <w:r w:rsidRPr="00E82FF7">
              <w:rPr>
                <w:rFonts w:cs="Arial"/>
                <w:b/>
                <w:color w:val="7030A0"/>
                <w:lang w:val="en-GB"/>
              </w:rPr>
              <w:t>Please review clauses 2.7.5.3 and A.5.5.4 and indicate your preference from the 2 proposals for these clauses as recommended by the working group.</w:t>
            </w:r>
          </w:p>
        </w:tc>
      </w:tr>
      <w:tr w:rsidR="007145E8">
        <w:trPr>
          <w:cantSplit/>
          <w:trHeight w:val="340"/>
          <w:jc w:val="center"/>
        </w:trPr>
        <w:tc>
          <w:tcPr>
            <w:tcW w:w="1532" w:type="dxa"/>
          </w:tcPr>
          <w:p w:rsidR="007145E8" w:rsidRPr="00DF6DDE" w:rsidRDefault="007145E8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7145E8" w:rsidRPr="00DF6DDE" w:rsidRDefault="007145E8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7145E8" w:rsidRPr="00BC05FC" w:rsidRDefault="007145E8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7145E8" w:rsidRPr="007145E8" w:rsidRDefault="007145E8" w:rsidP="007145E8">
            <w:pPr>
              <w:suppressAutoHyphens/>
              <w:rPr>
                <w:rFonts w:cs="Arial"/>
                <w:lang w:val="en-US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76BF4">
            <w:pPr>
              <w:suppressAutoHyphens/>
              <w:ind w:left="360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DF6DDE" w:rsidRDefault="00DF6DDE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6F76BC" w:rsidRPr="00DF6DDE" w:rsidRDefault="006F76BC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6F76BC" w:rsidRPr="00DF6DDE" w:rsidRDefault="006F76BC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E874DD" w:rsidRDefault="00E874DD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DF6DDE">
        <w:trPr>
          <w:cantSplit/>
          <w:trHeight w:val="340"/>
          <w:jc w:val="center"/>
        </w:trPr>
        <w:tc>
          <w:tcPr>
            <w:tcW w:w="1532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88422F" w:rsidRDefault="0088422F" w:rsidP="0088422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DF6DDE">
        <w:trPr>
          <w:cantSplit/>
          <w:trHeight w:val="340"/>
          <w:jc w:val="center"/>
        </w:trPr>
        <w:tc>
          <w:tcPr>
            <w:tcW w:w="1532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DF6DDE" w:rsidRPr="00A31764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023189" w:rsidRPr="00023189" w:rsidRDefault="00023189" w:rsidP="00023189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DF6DDE">
        <w:trPr>
          <w:cantSplit/>
          <w:trHeight w:val="340"/>
          <w:jc w:val="center"/>
        </w:trPr>
        <w:tc>
          <w:tcPr>
            <w:tcW w:w="1532" w:type="dxa"/>
          </w:tcPr>
          <w:p w:rsidR="00DF6DDE" w:rsidRPr="00DF6DDE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DF6DDE" w:rsidRPr="00DF6DDE" w:rsidRDefault="00DF6DDE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DF6DDE" w:rsidRPr="00A31764" w:rsidRDefault="00DF6DDE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370" w:type="dxa"/>
          </w:tcPr>
          <w:p w:rsidR="00DF6DDE" w:rsidRDefault="00DF6DDE" w:rsidP="008C4768">
            <w:pPr>
              <w:spacing w:after="120"/>
              <w:rPr>
                <w:rFonts w:ascii="Times New Roman" w:hAnsi="Times New Roman"/>
                <w:lang w:val="en-GB"/>
              </w:rPr>
            </w:pPr>
          </w:p>
        </w:tc>
      </w:tr>
      <w:tr w:rsidR="00E13E91">
        <w:trPr>
          <w:cantSplit/>
          <w:trHeight w:val="340"/>
          <w:jc w:val="center"/>
        </w:trPr>
        <w:tc>
          <w:tcPr>
            <w:tcW w:w="1532" w:type="dxa"/>
          </w:tcPr>
          <w:p w:rsidR="00E13E91" w:rsidRPr="00DF6DDE" w:rsidRDefault="00E13E9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E13E91" w:rsidRDefault="00E13E9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E13E91">
        <w:trPr>
          <w:cantSplit/>
          <w:trHeight w:val="340"/>
          <w:jc w:val="center"/>
        </w:trPr>
        <w:tc>
          <w:tcPr>
            <w:tcW w:w="1532" w:type="dxa"/>
          </w:tcPr>
          <w:p w:rsidR="00E13E91" w:rsidRPr="00DF6DDE" w:rsidRDefault="00E13E9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E13E91" w:rsidRDefault="00E13E9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E13E91">
        <w:trPr>
          <w:cantSplit/>
          <w:trHeight w:val="340"/>
          <w:jc w:val="center"/>
        </w:trPr>
        <w:tc>
          <w:tcPr>
            <w:tcW w:w="1532" w:type="dxa"/>
          </w:tcPr>
          <w:p w:rsidR="00E13E91" w:rsidRPr="00DF6DDE" w:rsidRDefault="00E13E9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E13E91" w:rsidRDefault="00E13E9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E13E91">
        <w:trPr>
          <w:cantSplit/>
          <w:trHeight w:val="340"/>
          <w:jc w:val="center"/>
        </w:trPr>
        <w:tc>
          <w:tcPr>
            <w:tcW w:w="1532" w:type="dxa"/>
          </w:tcPr>
          <w:p w:rsidR="00E13E91" w:rsidRPr="00DF6DDE" w:rsidRDefault="00E13E9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E13E91" w:rsidRDefault="00E13E9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E13E91" w:rsidRDefault="00E13E91" w:rsidP="00CE47B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E13E91" w:rsidRDefault="00E13E91" w:rsidP="00596722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3F015F">
        <w:trPr>
          <w:cantSplit/>
          <w:trHeight w:val="340"/>
          <w:jc w:val="center"/>
        </w:trPr>
        <w:tc>
          <w:tcPr>
            <w:tcW w:w="1532" w:type="dxa"/>
          </w:tcPr>
          <w:p w:rsidR="003F015F" w:rsidRPr="00DF6DDE" w:rsidRDefault="003F015F" w:rsidP="003F015F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3F015F" w:rsidRDefault="003F015F" w:rsidP="003F015F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F015F" w:rsidRDefault="003F015F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233B3F" w:rsidRPr="00D47305" w:rsidRDefault="00233B3F" w:rsidP="00A856DD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F015F">
        <w:trPr>
          <w:cantSplit/>
          <w:trHeight w:val="340"/>
          <w:jc w:val="center"/>
        </w:trPr>
        <w:tc>
          <w:tcPr>
            <w:tcW w:w="1532" w:type="dxa"/>
          </w:tcPr>
          <w:p w:rsidR="003F015F" w:rsidRPr="00DF6DDE" w:rsidRDefault="003F015F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3F015F" w:rsidRDefault="003F015F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F015F" w:rsidRDefault="003F015F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E47C7" w:rsidRDefault="008E47C7" w:rsidP="008E47C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3F015F">
        <w:trPr>
          <w:cantSplit/>
          <w:trHeight w:val="340"/>
          <w:jc w:val="center"/>
        </w:trPr>
        <w:tc>
          <w:tcPr>
            <w:tcW w:w="1532" w:type="dxa"/>
          </w:tcPr>
          <w:p w:rsidR="003F015F" w:rsidRPr="00DF6DDE" w:rsidRDefault="003F015F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3F015F" w:rsidRDefault="003F015F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F015F" w:rsidRDefault="003F015F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D47305" w:rsidRPr="00D47305" w:rsidRDefault="00D47305" w:rsidP="003F015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D47305">
        <w:trPr>
          <w:cantSplit/>
          <w:trHeight w:val="340"/>
          <w:jc w:val="center"/>
        </w:trPr>
        <w:tc>
          <w:tcPr>
            <w:tcW w:w="1532" w:type="dxa"/>
          </w:tcPr>
          <w:p w:rsidR="00D47305" w:rsidRPr="00DF6DDE" w:rsidRDefault="00D47305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D47305" w:rsidRDefault="00D47305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D47305" w:rsidRDefault="00D47305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D47305" w:rsidRPr="00D47305" w:rsidRDefault="00D47305" w:rsidP="00EB43B5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667DE">
        <w:trPr>
          <w:cantSplit/>
          <w:trHeight w:val="340"/>
          <w:jc w:val="center"/>
        </w:trPr>
        <w:tc>
          <w:tcPr>
            <w:tcW w:w="1532" w:type="dxa"/>
          </w:tcPr>
          <w:p w:rsidR="003667DE" w:rsidRPr="00DF6DDE" w:rsidRDefault="003667DE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3667DE" w:rsidRDefault="003667D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667DE" w:rsidRDefault="003667DE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667DE" w:rsidRPr="00D47305" w:rsidRDefault="003667DE" w:rsidP="003667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667DE">
        <w:trPr>
          <w:cantSplit/>
          <w:trHeight w:val="340"/>
          <w:jc w:val="center"/>
        </w:trPr>
        <w:tc>
          <w:tcPr>
            <w:tcW w:w="1532" w:type="dxa"/>
          </w:tcPr>
          <w:p w:rsidR="003667DE" w:rsidRPr="00DF6DDE" w:rsidRDefault="003667DE" w:rsidP="003667DE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3667DE" w:rsidRDefault="003667DE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667DE" w:rsidRDefault="003667DE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D524DC" w:rsidRPr="00D47305" w:rsidRDefault="00D524DC" w:rsidP="008E47C7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D524DC">
        <w:trPr>
          <w:cantSplit/>
          <w:trHeight w:val="340"/>
          <w:jc w:val="center"/>
        </w:trPr>
        <w:tc>
          <w:tcPr>
            <w:tcW w:w="1532" w:type="dxa"/>
          </w:tcPr>
          <w:p w:rsidR="00D524DC" w:rsidRPr="00DF6DDE" w:rsidRDefault="00D524DC" w:rsidP="00D524DC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D524DC" w:rsidRDefault="00D524DC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D524DC" w:rsidRDefault="00D524DC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D524DC" w:rsidRDefault="00D524DC" w:rsidP="00B20EB9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footerReference w:type="default" r:id="rId9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42" w:rsidRDefault="00CC0B42" w:rsidP="001E539D">
      <w:r>
        <w:separator/>
      </w:r>
    </w:p>
  </w:endnote>
  <w:endnote w:type="continuationSeparator" w:id="0">
    <w:p w:rsidR="00CC0B42" w:rsidRDefault="00CC0B42" w:rsidP="001E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74" w:rsidRDefault="000F5274" w:rsidP="000F5274">
    <w:pPr>
      <w:pStyle w:val="Footer"/>
      <w:pBdr>
        <w:top w:val="thinThickSmallGap" w:sz="24" w:space="1" w:color="622423" w:themeColor="accent2" w:themeShade="7F"/>
      </w:pBdr>
      <w:tabs>
        <w:tab w:val="clear" w:pos="4320"/>
        <w:tab w:val="clear" w:pos="8640"/>
        <w:tab w:val="right" w:pos="15704"/>
      </w:tabs>
      <w:rPr>
        <w:rFonts w:asciiTheme="majorHAnsi" w:hAnsiTheme="majorHAnsi"/>
      </w:rPr>
    </w:pPr>
    <w:r w:rsidRPr="000F5274">
      <w:rPr>
        <w:rFonts w:ascii="Arial" w:hAnsi="Arial" w:cs="Arial"/>
        <w:sz w:val="16"/>
        <w:szCs w:val="16"/>
      </w:rPr>
      <w:t>4CD R50-1 revison TC9/SC2 comments template Deadline 30/03/12</w:t>
    </w:r>
    <w:r>
      <w:rPr>
        <w:rFonts w:asciiTheme="majorHAnsi" w:hAnsiTheme="majorHAnsi"/>
      </w:rPr>
      <w:tab/>
      <w:t xml:space="preserve">Page </w:t>
    </w:r>
    <w:fldSimple w:instr=" PAGE   \* MERGEFORMAT ">
      <w:r w:rsidR="00E82FF7" w:rsidRPr="00E82FF7">
        <w:rPr>
          <w:rFonts w:asciiTheme="majorHAnsi" w:hAnsiTheme="majorHAnsi"/>
          <w:noProof/>
        </w:rPr>
        <w:t>1</w:t>
      </w:r>
    </w:fldSimple>
  </w:p>
  <w:p w:rsidR="000F5274" w:rsidRDefault="000F52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42" w:rsidRDefault="00CC0B42" w:rsidP="001E539D">
      <w:r>
        <w:separator/>
      </w:r>
    </w:p>
  </w:footnote>
  <w:footnote w:type="continuationSeparator" w:id="0">
    <w:p w:rsidR="00CC0B42" w:rsidRDefault="00CC0B42" w:rsidP="001E5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1A4"/>
    <w:multiLevelType w:val="hybridMultilevel"/>
    <w:tmpl w:val="578C1F4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042EA3"/>
    <w:multiLevelType w:val="hybridMultilevel"/>
    <w:tmpl w:val="C90079F6"/>
    <w:lvl w:ilvl="0" w:tplc="7F08F3B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00C27"/>
    <w:multiLevelType w:val="hybridMultilevel"/>
    <w:tmpl w:val="1A22DE1A"/>
    <w:lvl w:ilvl="0" w:tplc="C3E6062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404E3F"/>
    <w:multiLevelType w:val="hybridMultilevel"/>
    <w:tmpl w:val="2C621FD0"/>
    <w:lvl w:ilvl="0" w:tplc="F9EA2B8E">
      <w:start w:val="8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54592"/>
    <w:multiLevelType w:val="hybridMultilevel"/>
    <w:tmpl w:val="65B89DFA"/>
    <w:lvl w:ilvl="0" w:tplc="572EDF04">
      <w:start w:val="6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A0C0D56"/>
    <w:multiLevelType w:val="hybridMultilevel"/>
    <w:tmpl w:val="50B0DA28"/>
    <w:lvl w:ilvl="0" w:tplc="E5C6A26A">
      <w:start w:val="2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C603EB"/>
    <w:multiLevelType w:val="hybridMultilevel"/>
    <w:tmpl w:val="DB803928"/>
    <w:lvl w:ilvl="0" w:tplc="2AE85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8"/>
  </w:num>
  <w:num w:numId="14">
    <w:abstractNumId w:val="2"/>
  </w:num>
  <w:num w:numId="15">
    <w:abstractNumId w:val="17"/>
  </w:num>
  <w:num w:numId="16">
    <w:abstractNumId w:val="8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23189"/>
    <w:rsid w:val="00041912"/>
    <w:rsid w:val="000554C9"/>
    <w:rsid w:val="00065E96"/>
    <w:rsid w:val="0007427A"/>
    <w:rsid w:val="000802B4"/>
    <w:rsid w:val="00080957"/>
    <w:rsid w:val="000934AF"/>
    <w:rsid w:val="000C5573"/>
    <w:rsid w:val="000E14E2"/>
    <w:rsid w:val="000F5274"/>
    <w:rsid w:val="00144615"/>
    <w:rsid w:val="0015693D"/>
    <w:rsid w:val="00174C2F"/>
    <w:rsid w:val="001D3016"/>
    <w:rsid w:val="001E3A21"/>
    <w:rsid w:val="001E539D"/>
    <w:rsid w:val="00233B3F"/>
    <w:rsid w:val="0026039E"/>
    <w:rsid w:val="002814DB"/>
    <w:rsid w:val="002F19F9"/>
    <w:rsid w:val="00305344"/>
    <w:rsid w:val="00327556"/>
    <w:rsid w:val="00352F12"/>
    <w:rsid w:val="00355D77"/>
    <w:rsid w:val="00357E56"/>
    <w:rsid w:val="003657C7"/>
    <w:rsid w:val="0036656C"/>
    <w:rsid w:val="003667DE"/>
    <w:rsid w:val="003667F6"/>
    <w:rsid w:val="00380F9A"/>
    <w:rsid w:val="00385B0D"/>
    <w:rsid w:val="003B389D"/>
    <w:rsid w:val="003C2470"/>
    <w:rsid w:val="003D1131"/>
    <w:rsid w:val="003E2222"/>
    <w:rsid w:val="003F015F"/>
    <w:rsid w:val="003F666F"/>
    <w:rsid w:val="00406480"/>
    <w:rsid w:val="00406F44"/>
    <w:rsid w:val="00406F92"/>
    <w:rsid w:val="00407C6F"/>
    <w:rsid w:val="004454E0"/>
    <w:rsid w:val="00471E0E"/>
    <w:rsid w:val="004809F6"/>
    <w:rsid w:val="004920F4"/>
    <w:rsid w:val="004978B5"/>
    <w:rsid w:val="004B38D3"/>
    <w:rsid w:val="004D78E4"/>
    <w:rsid w:val="004F5EED"/>
    <w:rsid w:val="00502565"/>
    <w:rsid w:val="0051328E"/>
    <w:rsid w:val="00540572"/>
    <w:rsid w:val="005779CA"/>
    <w:rsid w:val="00583C85"/>
    <w:rsid w:val="00596722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87AF7"/>
    <w:rsid w:val="0069183E"/>
    <w:rsid w:val="006B2453"/>
    <w:rsid w:val="006C50A6"/>
    <w:rsid w:val="006D18CB"/>
    <w:rsid w:val="006E32E7"/>
    <w:rsid w:val="006F76BC"/>
    <w:rsid w:val="00702F22"/>
    <w:rsid w:val="00711928"/>
    <w:rsid w:val="007145E8"/>
    <w:rsid w:val="007158B6"/>
    <w:rsid w:val="00715F1F"/>
    <w:rsid w:val="00722B60"/>
    <w:rsid w:val="00750FA1"/>
    <w:rsid w:val="00762300"/>
    <w:rsid w:val="00770339"/>
    <w:rsid w:val="00776BF4"/>
    <w:rsid w:val="0078693F"/>
    <w:rsid w:val="00786E58"/>
    <w:rsid w:val="007B3C05"/>
    <w:rsid w:val="007C4FB5"/>
    <w:rsid w:val="007E61F1"/>
    <w:rsid w:val="00822DCD"/>
    <w:rsid w:val="008609D5"/>
    <w:rsid w:val="00863816"/>
    <w:rsid w:val="0086650D"/>
    <w:rsid w:val="0088422F"/>
    <w:rsid w:val="008A2096"/>
    <w:rsid w:val="008C4768"/>
    <w:rsid w:val="008C73FA"/>
    <w:rsid w:val="008E47C7"/>
    <w:rsid w:val="008F61B8"/>
    <w:rsid w:val="008F767B"/>
    <w:rsid w:val="009156B9"/>
    <w:rsid w:val="0092644B"/>
    <w:rsid w:val="00945607"/>
    <w:rsid w:val="00956203"/>
    <w:rsid w:val="00961210"/>
    <w:rsid w:val="00993641"/>
    <w:rsid w:val="00994563"/>
    <w:rsid w:val="009A0028"/>
    <w:rsid w:val="009B421E"/>
    <w:rsid w:val="009B7DB0"/>
    <w:rsid w:val="009C18C5"/>
    <w:rsid w:val="009C5E6B"/>
    <w:rsid w:val="009D225D"/>
    <w:rsid w:val="009D503A"/>
    <w:rsid w:val="009F4F63"/>
    <w:rsid w:val="00A3164C"/>
    <w:rsid w:val="00A31764"/>
    <w:rsid w:val="00A74D0C"/>
    <w:rsid w:val="00A835A8"/>
    <w:rsid w:val="00A856DD"/>
    <w:rsid w:val="00AA31D0"/>
    <w:rsid w:val="00AA5655"/>
    <w:rsid w:val="00AE0564"/>
    <w:rsid w:val="00B175A2"/>
    <w:rsid w:val="00B17619"/>
    <w:rsid w:val="00B20EB9"/>
    <w:rsid w:val="00B27040"/>
    <w:rsid w:val="00B424E9"/>
    <w:rsid w:val="00B50292"/>
    <w:rsid w:val="00B63610"/>
    <w:rsid w:val="00B64609"/>
    <w:rsid w:val="00B867C3"/>
    <w:rsid w:val="00B92168"/>
    <w:rsid w:val="00BC05FC"/>
    <w:rsid w:val="00BE092F"/>
    <w:rsid w:val="00C0685F"/>
    <w:rsid w:val="00C16E5A"/>
    <w:rsid w:val="00C2100C"/>
    <w:rsid w:val="00C31C70"/>
    <w:rsid w:val="00C408A7"/>
    <w:rsid w:val="00C54389"/>
    <w:rsid w:val="00C8103C"/>
    <w:rsid w:val="00C84C4D"/>
    <w:rsid w:val="00C87DD7"/>
    <w:rsid w:val="00C9375B"/>
    <w:rsid w:val="00CB4345"/>
    <w:rsid w:val="00CC0B42"/>
    <w:rsid w:val="00CC3437"/>
    <w:rsid w:val="00CE47BE"/>
    <w:rsid w:val="00CF76B5"/>
    <w:rsid w:val="00CF7781"/>
    <w:rsid w:val="00D20B1B"/>
    <w:rsid w:val="00D23AE4"/>
    <w:rsid w:val="00D47305"/>
    <w:rsid w:val="00D524DC"/>
    <w:rsid w:val="00D659E5"/>
    <w:rsid w:val="00D737A5"/>
    <w:rsid w:val="00D80082"/>
    <w:rsid w:val="00D9470E"/>
    <w:rsid w:val="00D9631B"/>
    <w:rsid w:val="00D977BB"/>
    <w:rsid w:val="00DA0F0C"/>
    <w:rsid w:val="00DB07E3"/>
    <w:rsid w:val="00DB674C"/>
    <w:rsid w:val="00DC0355"/>
    <w:rsid w:val="00DD494E"/>
    <w:rsid w:val="00DD58DD"/>
    <w:rsid w:val="00DD7361"/>
    <w:rsid w:val="00DF6DDE"/>
    <w:rsid w:val="00E0675E"/>
    <w:rsid w:val="00E071A9"/>
    <w:rsid w:val="00E13E91"/>
    <w:rsid w:val="00E33C54"/>
    <w:rsid w:val="00E514F0"/>
    <w:rsid w:val="00E6127A"/>
    <w:rsid w:val="00E621E2"/>
    <w:rsid w:val="00E6558B"/>
    <w:rsid w:val="00E82FF7"/>
    <w:rsid w:val="00E864B5"/>
    <w:rsid w:val="00E874DD"/>
    <w:rsid w:val="00E9493F"/>
    <w:rsid w:val="00E95448"/>
    <w:rsid w:val="00EA15F8"/>
    <w:rsid w:val="00EB43B5"/>
    <w:rsid w:val="00EB4EF8"/>
    <w:rsid w:val="00ED0B07"/>
    <w:rsid w:val="00ED76CF"/>
    <w:rsid w:val="00F300CB"/>
    <w:rsid w:val="00F42A30"/>
    <w:rsid w:val="00F47241"/>
    <w:rsid w:val="00F574AF"/>
    <w:rsid w:val="00F57862"/>
    <w:rsid w:val="00F7216C"/>
    <w:rsid w:val="00F7292B"/>
    <w:rsid w:val="00F74544"/>
    <w:rsid w:val="00F805D7"/>
    <w:rsid w:val="00FD68AB"/>
    <w:rsid w:val="00FE082E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5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D225D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9D225D"/>
    <w:rPr>
      <w:b/>
    </w:rPr>
  </w:style>
  <w:style w:type="character" w:styleId="Emphasis">
    <w:name w:val="Emphasis"/>
    <w:basedOn w:val="DefaultParagraphFont"/>
    <w:qFormat/>
    <w:rsid w:val="009D225D"/>
    <w:rPr>
      <w:i/>
    </w:rPr>
  </w:style>
  <w:style w:type="character" w:styleId="Hyperlink">
    <w:name w:val="Hyperlink"/>
    <w:basedOn w:val="DefaultParagraphFont"/>
    <w:rsid w:val="009D225D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D225D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9D225D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F5274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yo.awosola@nmo.gov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691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8</cp:revision>
  <cp:lastPrinted>2003-08-22T12:27:00Z</cp:lastPrinted>
  <dcterms:created xsi:type="dcterms:W3CDTF">2011-09-19T13:45:00Z</dcterms:created>
  <dcterms:modified xsi:type="dcterms:W3CDTF">2011-09-22T10:33:00Z</dcterms:modified>
</cp:coreProperties>
</file>